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11" w:rsidRPr="001358C3" w:rsidRDefault="00EE5711" w:rsidP="00135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58C3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Консультация уч</w:t>
      </w:r>
      <w:r w:rsidR="00BD4B3A" w:rsidRPr="001358C3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ителя-дефектолога для родителей</w:t>
      </w:r>
    </w:p>
    <w:p w:rsidR="00EE5711" w:rsidRDefault="00EE5711" w:rsidP="00BD4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358C3">
        <w:rPr>
          <w:rFonts w:ascii="Times New Roman" w:eastAsia="Times New Roman" w:hAnsi="Times New Roman" w:cs="Times New Roman"/>
          <w:b/>
          <w:bCs/>
          <w:sz w:val="32"/>
          <w:szCs w:val="32"/>
        </w:rPr>
        <w:t>«Я разговариваю и звуки выговариваю»</w:t>
      </w:r>
    </w:p>
    <w:p w:rsidR="00B4012A" w:rsidRPr="001358C3" w:rsidRDefault="00B4012A" w:rsidP="00BD4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E5711" w:rsidRPr="001358C3" w:rsidRDefault="00EE5711" w:rsidP="00A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Каждый родитель стремится к тому, чтобы его ребенок вырос гармонично развитым - был крепким, здоровы</w:t>
      </w:r>
      <w:r w:rsidR="00BD4B3A"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м, умным, успешным.</w:t>
      </w: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Правильная речь – важнейшее условие всестороннего полноценного развития ребенка и  успешного обучения и воспитания в дошкольном учреждении, а затем, и в школе. Чем лучше речь у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</w:t>
      </w:r>
      <w:r w:rsidR="00BD4B3A"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стниками и взрослыми.</w:t>
      </w:r>
    </w:p>
    <w:p w:rsidR="00EF6E02" w:rsidRPr="001358C3" w:rsidRDefault="00EE5711" w:rsidP="00A328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8C3">
        <w:rPr>
          <w:color w:val="000000"/>
          <w:sz w:val="28"/>
          <w:szCs w:val="28"/>
        </w:rPr>
        <w:t>       Самое незначительное расстройство речи может отразиться на деятельности и поведении ребенка. Дети, плохо говорящие, довольно быстро начинают понимать свой недостаток. Они становятся более замкнутыми, застенчивыми, нерешительными, и в результате начинают развиваться комплексы, снижается успеваемость, появляется неуверенность в себе.</w:t>
      </w:r>
      <w:r w:rsidR="00EF6E02" w:rsidRPr="001358C3">
        <w:rPr>
          <w:color w:val="000000"/>
          <w:sz w:val="28"/>
          <w:szCs w:val="28"/>
        </w:rPr>
        <w:t xml:space="preserve"> </w:t>
      </w:r>
    </w:p>
    <w:p w:rsidR="00EF6E02" w:rsidRPr="001358C3" w:rsidRDefault="00EF6E02" w:rsidP="00A3286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358C3">
        <w:rPr>
          <w:color w:val="000000"/>
          <w:sz w:val="28"/>
          <w:szCs w:val="28"/>
        </w:rPr>
        <w:t>Так как речь ребёнка развивается путём подражания речи окружающих людей (в основном, взрослых – родителей, членов семьи, педагогов дошкольного учреждения), сначала механического ,а затем всё более и более осознанного, необходимо целенаправленно влиять на этот процесс. Влияние, прежде всего, выражается в создании соответствующей возрасту детей активной речевой среды: правильная, чистая речь взрослых; чтение произведений художественной литературы; посещение выставок, концертов.</w:t>
      </w:r>
    </w:p>
    <w:p w:rsidR="00EF6E02" w:rsidRPr="001358C3" w:rsidRDefault="00EF6E02" w:rsidP="00A32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приноравливаться к языку ребёнка и сознательно искажать слова. Нельзя заменять общение с ребёнком просмотром телевизионных программ, фильмов, игре на компьютере. Всё это не способствует формированию правильного звукопроизношения.</w:t>
      </w:r>
    </w:p>
    <w:p w:rsidR="00EF6E02" w:rsidRPr="001358C3" w:rsidRDefault="00EF6E02" w:rsidP="00A32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рекомендации для родителей могут быть такие:</w:t>
      </w:r>
    </w:p>
    <w:p w:rsidR="00EF6E02" w:rsidRPr="001358C3" w:rsidRDefault="00EF6E02" w:rsidP="00A3286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обращаясь к ребёнку, следует не торопясь, достаточно громко и отчётливо произносить каждый звук с соответствующей смыслу слова интонацией, чётко выделять ударный слог;</w:t>
      </w:r>
    </w:p>
    <w:p w:rsidR="00EF6E02" w:rsidRPr="001358C3" w:rsidRDefault="00EF6E02" w:rsidP="00A3286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новое слово должно быть понятным ребёнку, т.е. произнося его, одновременно надо обратить внимание ребёнка на соответствующий предмет, явление или действие;</w:t>
      </w:r>
    </w:p>
    <w:p w:rsidR="00EF6E02" w:rsidRPr="001358C3" w:rsidRDefault="00EF6E02" w:rsidP="00A3286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 сказанное слово надо спокойно и ласково произнести два – три раза. Правильное добровольное повторение слова ребёнком следует поощрять. Излишне настойчивое требование верного произношения, может вызвать у ребёнка негативное отношение  к речи.</w:t>
      </w:r>
    </w:p>
    <w:p w:rsidR="00EF6E02" w:rsidRPr="001358C3" w:rsidRDefault="00EF6E02" w:rsidP="00A32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причиной несовершенства звукопроизношения у детей дошкольного возраста становится несовершенство движений артикуляционных органов или их недоразвитие. Поэтому важнейший этап в профилактике возникновения нарушений звукопроизношения – </w:t>
      </w:r>
      <w:r w:rsidRPr="0013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подготовке артикуляционного аппарата.</w:t>
      </w:r>
    </w:p>
    <w:p w:rsidR="00EF6E02" w:rsidRPr="001358C3" w:rsidRDefault="00EF6E02" w:rsidP="00A32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для родителей:</w:t>
      </w:r>
    </w:p>
    <w:p w:rsidR="00EF6E02" w:rsidRPr="001358C3" w:rsidRDefault="00EF6E02" w:rsidP="00A328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Проводить артикуляционную гимнастику следует ежедневно, чтобы двигательные н</w:t>
      </w:r>
      <w:r w:rsidR="007D7D13"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авыки закреплялись,уточнялись и </w:t>
      </w: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 w:rsidR="007D7D13"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енствовались.</w:t>
      </w:r>
    </w:p>
    <w:p w:rsidR="00EF6E02" w:rsidRPr="001358C3" w:rsidRDefault="00EF6E02" w:rsidP="00A328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занятий должна составлять 3 – 5 минут.</w:t>
      </w:r>
    </w:p>
    <w:p w:rsidR="00EF6E02" w:rsidRPr="001358C3" w:rsidRDefault="00EF6E02" w:rsidP="00A328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упражнение проводить перед зеркалом в игровой форме и повторять  6 – 8 раз.</w:t>
      </w:r>
    </w:p>
    <w:p w:rsidR="00EF6E02" w:rsidRPr="001358C3" w:rsidRDefault="00EF6E02" w:rsidP="00A32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артикуляционных упражнений способствует, помимо укрепления мышц языка, растяжению укороченной подъязычной уздечки и в целом приводит к  усвоению детьми норм звукопроизношения.</w:t>
      </w:r>
    </w:p>
    <w:p w:rsidR="00EF6E02" w:rsidRPr="001358C3" w:rsidRDefault="00EF6E02" w:rsidP="008157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важным направлением, влияющим на формирование правильного звукопроизношения, является </w:t>
      </w:r>
      <w:r w:rsidRPr="0013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речевого дыхания</w:t>
      </w: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Полезно ежедневно выполнять с детьми </w:t>
      </w:r>
      <w:r w:rsidRPr="001358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дыхательные упражнения и игры</w:t>
      </w: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F6E02" w:rsidRPr="001358C3" w:rsidRDefault="00EF6E02" w:rsidP="00A32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Дуть на легкие шарики, бумажные полоски; играть на детских музыкальных духовых инструментах;</w:t>
      </w:r>
    </w:p>
    <w:p w:rsidR="00EF6E02" w:rsidRPr="001358C3" w:rsidRDefault="00EF6E02" w:rsidP="00A32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Надувать воздушные шарики, пускать мыльные пузыри;</w:t>
      </w:r>
    </w:p>
    <w:p w:rsidR="00EF6E02" w:rsidRPr="001358C3" w:rsidRDefault="00EF6E02" w:rsidP="00A328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Сдувать со стола ватные или бумажные пушинки в определённом направлении (игра в «Футбол»);</w:t>
      </w:r>
    </w:p>
    <w:p w:rsidR="00EF6E02" w:rsidRPr="001358C3" w:rsidRDefault="00EF6E02" w:rsidP="00A328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15760"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огладить нос (боковые части</w:t>
      </w: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) от кончика к переносице – сделать вдох. На выдохе постуча</w:t>
      </w:r>
      <w:r w:rsidR="00815760"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по крыльям носа </w:t>
      </w: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пальцами (5 – 6 раз).</w:t>
      </w:r>
    </w:p>
    <w:p w:rsidR="00EF6E02" w:rsidRPr="001358C3" w:rsidRDefault="00EF6E02" w:rsidP="00A328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по 8 – 10 вдохов и выдохов через правую ноздрю, затем – через левую, по очереди закрывая отдыхающую указательным пальцем.</w:t>
      </w:r>
    </w:p>
    <w:p w:rsidR="00EF6E02" w:rsidRPr="001358C3" w:rsidRDefault="00EF6E02" w:rsidP="00A328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вдохе оказывать сопротивление входящему воздуху, надавливая на крылья носа пальцами. Во время более продолжительного выдоха сопротивление должно быть переменным за сч</w:t>
      </w:r>
      <w:r w:rsidR="00815760"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ёт постукивания.</w:t>
      </w:r>
    </w:p>
    <w:p w:rsidR="00EF6E02" w:rsidRPr="001358C3" w:rsidRDefault="00EF6E02" w:rsidP="00A328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Полоскать горло 1,5%-ным раствором морской (поваренной) соли.</w:t>
      </w:r>
    </w:p>
    <w:p w:rsidR="00EF6E02" w:rsidRPr="001358C3" w:rsidRDefault="00EF6E02" w:rsidP="00A32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 Ну и общие рекомендации для родителей:</w:t>
      </w:r>
    </w:p>
    <w:p w:rsidR="00EF6E02" w:rsidRPr="001358C3" w:rsidRDefault="00EF6E02" w:rsidP="00A32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сделать так, чтобы ребенок слышал вокруг себя правильную речь. Если в окружении есть кто-то с особенностями звукопроизношения,объясните ребенку, что лучше учиться говорить как «другой человек», тот у кого звуки правильные.</w:t>
      </w:r>
    </w:p>
    <w:p w:rsidR="00EF6E02" w:rsidRPr="001358C3" w:rsidRDefault="00EF6E02" w:rsidP="00A32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не «облегчать» ребенку жизнь, кормя его мягкой пищей. Не нужно чистить огурчик, перетирать в пюре яблочко – ребенок должен учиться жевать, чтобы тренировались и мышцы языка, губ в том числе. Если ребенок не жует пищу в детстве – он будет «жевать» слова позже.</w:t>
      </w:r>
    </w:p>
    <w:p w:rsidR="00EF6E02" w:rsidRPr="001358C3" w:rsidRDefault="00EF6E02" w:rsidP="00A32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не «сюсюкать» с ребенком, т.е. не пользуйтесь смягченными вариантами звуков, детским произношением – мячик, а не «мясик», коза, а не «козя». Ребенок во всем подражает взрослым, и в речи тоже.</w:t>
      </w:r>
    </w:p>
    <w:p w:rsidR="00A3286D" w:rsidRPr="001358C3" w:rsidRDefault="00EF6E02" w:rsidP="00A32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Развивайте мелкую моторику пальцев рук. Учите ребенка завязывать узелки, шнуровать ботинки, застегивать мелкие пуговицы.</w:t>
      </w:r>
    </w:p>
    <w:p w:rsidR="00A3286D" w:rsidRPr="001358C3" w:rsidRDefault="00A3286D" w:rsidP="00A328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8C3">
        <w:rPr>
          <w:rFonts w:ascii="Times New Roman" w:hAnsi="Times New Roman" w:cs="Times New Roman"/>
          <w:sz w:val="28"/>
          <w:szCs w:val="28"/>
        </w:rPr>
        <w:t>Такая систематическая работа не только позволяет развивать у детей правильное звукопроизношение, но, что также очень важно, предупреждает возникновение речевой патологии.</w:t>
      </w:r>
    </w:p>
    <w:p w:rsidR="00BD4B3A" w:rsidRPr="001358C3" w:rsidRDefault="00BD4B3A" w:rsidP="00A32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ADC" w:rsidRPr="001358C3" w:rsidRDefault="00C10ADC" w:rsidP="00C10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Источники:</w:t>
      </w:r>
      <w:r w:rsidR="00903882"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elib.bspu.by</w:t>
      </w:r>
      <w:proofErr w:type="spellEnd"/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repozitorij-bgpu</w:t>
      </w:r>
      <w:proofErr w:type="spellEnd"/>
    </w:p>
    <w:p w:rsidR="007D7D13" w:rsidRPr="001358C3" w:rsidRDefault="007D7D13" w:rsidP="00C10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03882"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="00FD4421"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4421" w:rsidRPr="001358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praleska</w:t>
      </w:r>
      <w:proofErr w:type="spellEnd"/>
      <w:r w:rsidR="00FD4421"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4421" w:rsidRPr="001358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red</w:t>
      </w:r>
      <w:r w:rsidR="00FD4421" w:rsidRPr="001358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="00FD4421" w:rsidRPr="001358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by</w:t>
      </w:r>
    </w:p>
    <w:p w:rsidR="008C009D" w:rsidRPr="001358C3" w:rsidRDefault="008C009D" w:rsidP="0013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C009D" w:rsidRPr="001358C3" w:rsidSect="001358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628"/>
    <w:multiLevelType w:val="multilevel"/>
    <w:tmpl w:val="8D94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D5185"/>
    <w:multiLevelType w:val="multilevel"/>
    <w:tmpl w:val="364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B178B"/>
    <w:multiLevelType w:val="multilevel"/>
    <w:tmpl w:val="CD9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D168A"/>
    <w:multiLevelType w:val="hybridMultilevel"/>
    <w:tmpl w:val="807441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F4AAD"/>
    <w:multiLevelType w:val="multilevel"/>
    <w:tmpl w:val="1EAC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303AA"/>
    <w:multiLevelType w:val="multilevel"/>
    <w:tmpl w:val="5EDE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60E2A"/>
    <w:multiLevelType w:val="multilevel"/>
    <w:tmpl w:val="19E0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25183"/>
    <w:multiLevelType w:val="multilevel"/>
    <w:tmpl w:val="CB7C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20048"/>
    <w:multiLevelType w:val="multilevel"/>
    <w:tmpl w:val="FA4A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7BA"/>
    <w:rsid w:val="001358C3"/>
    <w:rsid w:val="001635E6"/>
    <w:rsid w:val="00783EE9"/>
    <w:rsid w:val="007D7D13"/>
    <w:rsid w:val="00815760"/>
    <w:rsid w:val="008C009D"/>
    <w:rsid w:val="00903882"/>
    <w:rsid w:val="00970D93"/>
    <w:rsid w:val="009D1BE8"/>
    <w:rsid w:val="00A3286D"/>
    <w:rsid w:val="00B4012A"/>
    <w:rsid w:val="00BD4B3A"/>
    <w:rsid w:val="00C10ADC"/>
    <w:rsid w:val="00DC4F52"/>
    <w:rsid w:val="00E20738"/>
    <w:rsid w:val="00E777BA"/>
    <w:rsid w:val="00EE5711"/>
    <w:rsid w:val="00EF6E02"/>
    <w:rsid w:val="00FD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93"/>
  </w:style>
  <w:style w:type="paragraph" w:styleId="3">
    <w:name w:val="heading 3"/>
    <w:basedOn w:val="a"/>
    <w:link w:val="30"/>
    <w:uiPriority w:val="9"/>
    <w:qFormat/>
    <w:rsid w:val="007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E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3EE9"/>
    <w:rPr>
      <w:b/>
      <w:bCs/>
    </w:rPr>
  </w:style>
  <w:style w:type="paragraph" w:customStyle="1" w:styleId="c1">
    <w:name w:val="c1"/>
    <w:basedOn w:val="a"/>
    <w:rsid w:val="00DC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4F52"/>
  </w:style>
  <w:style w:type="character" w:styleId="a5">
    <w:name w:val="Emphasis"/>
    <w:basedOn w:val="a0"/>
    <w:uiPriority w:val="20"/>
    <w:qFormat/>
    <w:rsid w:val="00EF6E02"/>
    <w:rPr>
      <w:i/>
      <w:iCs/>
    </w:rPr>
  </w:style>
  <w:style w:type="paragraph" w:styleId="a6">
    <w:name w:val="List Paragraph"/>
    <w:basedOn w:val="a"/>
    <w:uiPriority w:val="34"/>
    <w:qFormat/>
    <w:rsid w:val="00A3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Мозговой</dc:creator>
  <cp:keywords/>
  <dc:description/>
  <cp:lastModifiedBy>Пользователь Windows</cp:lastModifiedBy>
  <cp:revision>11</cp:revision>
  <dcterms:created xsi:type="dcterms:W3CDTF">2020-03-15T13:17:00Z</dcterms:created>
  <dcterms:modified xsi:type="dcterms:W3CDTF">2023-12-04T07:56:00Z</dcterms:modified>
</cp:coreProperties>
</file>